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2C540" w14:textId="77777777" w:rsidR="0001152F" w:rsidRDefault="001E42C0" w:rsidP="009E44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FACULTATEA DE </w:t>
      </w:r>
      <w:r w:rsidR="003E099A">
        <w:rPr>
          <w:rFonts w:ascii="Times New Roman" w:hAnsi="Times New Roman" w:cs="Times New Roman"/>
          <w:b/>
          <w:sz w:val="24"/>
          <w:szCs w:val="24"/>
        </w:rPr>
        <w:t>SOCIOLOGIE ȘI PSIHOLOGIE</w:t>
      </w:r>
      <w:r w:rsidR="009E4441" w:rsidRPr="009E444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346FB">
        <w:rPr>
          <w:rFonts w:ascii="Times New Roman" w:hAnsi="Times New Roman" w:cs="Times New Roman"/>
          <w:b/>
          <w:sz w:val="24"/>
          <w:szCs w:val="24"/>
        </w:rPr>
        <w:t>Asistent de cercetare 39</w:t>
      </w:r>
    </w:p>
    <w:p w14:paraId="33A615A5" w14:textId="77777777" w:rsidR="001D5D3E" w:rsidRDefault="001D5D3E" w:rsidP="009E4441">
      <w:pPr>
        <w:rPr>
          <w:rFonts w:ascii="Times New Roman" w:hAnsi="Times New Roman" w:cs="Times New Roman"/>
          <w:b/>
          <w:sz w:val="24"/>
          <w:szCs w:val="24"/>
        </w:rPr>
      </w:pPr>
    </w:p>
    <w:p w14:paraId="05993C47" w14:textId="77777777" w:rsidR="00270C0D" w:rsidRDefault="009E4441" w:rsidP="001D5D3E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4441">
        <w:rPr>
          <w:rFonts w:ascii="Times New Roman" w:hAnsi="Times New Roman" w:cs="Times New Roman"/>
          <w:b/>
          <w:sz w:val="24"/>
          <w:szCs w:val="24"/>
        </w:rPr>
        <w:t xml:space="preserve">TEMATICA </w:t>
      </w:r>
      <w:r w:rsidRPr="009E4441">
        <w:rPr>
          <w:rFonts w:ascii="Times New Roman" w:eastAsia="Times New Roman" w:hAnsi="Times New Roman" w:cs="Times New Roman"/>
          <w:sz w:val="24"/>
          <w:szCs w:val="24"/>
        </w:rPr>
        <w:t xml:space="preserve">pentru concursul pe post </w:t>
      </w:r>
      <w:r w:rsidR="003346FB">
        <w:rPr>
          <w:rFonts w:ascii="Times New Roman" w:eastAsia="Times New Roman" w:hAnsi="Times New Roman" w:cs="Times New Roman"/>
          <w:i/>
          <w:sz w:val="24"/>
          <w:szCs w:val="24"/>
        </w:rPr>
        <w:t>Asistent de cercetare 39</w:t>
      </w:r>
    </w:p>
    <w:p w14:paraId="0848743E" w14:textId="5C24E75B" w:rsidR="00575522" w:rsidRPr="00575522" w:rsidRDefault="00575522" w:rsidP="00575522">
      <w:pPr>
        <w:pStyle w:val="ListParagraph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522">
        <w:rPr>
          <w:rFonts w:ascii="Times New Roman" w:eastAsia="Times New Roman" w:hAnsi="Times New Roman" w:cs="Times New Roman"/>
          <w:sz w:val="24"/>
          <w:szCs w:val="24"/>
        </w:rPr>
        <w:t>Metoda ştiinţifică de colectare a datelor în evaluarea clinică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117023B" w14:textId="5247B966" w:rsidR="00575522" w:rsidRPr="00575522" w:rsidRDefault="00575522" w:rsidP="00575522">
      <w:pPr>
        <w:pStyle w:val="ListParagraph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522">
        <w:rPr>
          <w:rFonts w:ascii="Times New Roman" w:eastAsia="Times New Roman" w:hAnsi="Times New Roman" w:cs="Times New Roman"/>
          <w:sz w:val="24"/>
          <w:szCs w:val="24"/>
        </w:rPr>
        <w:t>Meta-analiza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A0C467" w14:textId="37FC6AFC" w:rsidR="00575522" w:rsidRPr="00575522" w:rsidRDefault="00575522" w:rsidP="00575522">
      <w:pPr>
        <w:pStyle w:val="ListParagraph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522">
        <w:rPr>
          <w:rFonts w:ascii="Times New Roman" w:eastAsia="Times New Roman" w:hAnsi="Times New Roman" w:cs="Times New Roman"/>
          <w:sz w:val="24"/>
          <w:szCs w:val="24"/>
        </w:rPr>
        <w:t>Tulburările de personalitate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BC832D" w14:textId="613E98AD" w:rsidR="00575522" w:rsidRPr="00575522" w:rsidRDefault="00575522" w:rsidP="00575522">
      <w:pPr>
        <w:pStyle w:val="ListParagraph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522">
        <w:rPr>
          <w:rFonts w:ascii="Times New Roman" w:eastAsia="Times New Roman" w:hAnsi="Times New Roman" w:cs="Times New Roman"/>
          <w:sz w:val="24"/>
          <w:szCs w:val="24"/>
        </w:rPr>
        <w:t>Evaluarea clinica bazată pe dovezi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F0C26A9" w14:textId="3351A85A" w:rsidR="00575522" w:rsidRPr="00575522" w:rsidRDefault="00575522" w:rsidP="00575522">
      <w:pPr>
        <w:pStyle w:val="ListParagraph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522">
        <w:rPr>
          <w:rFonts w:ascii="Times New Roman" w:eastAsia="Times New Roman" w:hAnsi="Times New Roman" w:cs="Times New Roman"/>
          <w:sz w:val="24"/>
          <w:szCs w:val="24"/>
        </w:rPr>
        <w:t>Studii non-experimentale - Studiile de diagnostic în psihologia clinică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CB062C4" w14:textId="5EB44428" w:rsidR="003A4FF1" w:rsidRPr="00575522" w:rsidRDefault="00575522" w:rsidP="00575522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522">
        <w:rPr>
          <w:rFonts w:ascii="Times New Roman" w:eastAsia="Times New Roman" w:hAnsi="Times New Roman" w:cs="Times New Roman"/>
          <w:sz w:val="24"/>
          <w:szCs w:val="24"/>
        </w:rPr>
        <w:t>Analiza ROC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942494" w14:textId="77777777" w:rsidR="00575522" w:rsidRPr="00575522" w:rsidRDefault="00575522" w:rsidP="005755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371AFC" w14:textId="77777777" w:rsidR="001655B0" w:rsidRPr="00270C0D" w:rsidRDefault="00D44A31" w:rsidP="00270C0D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4441">
        <w:rPr>
          <w:rFonts w:ascii="Times New Roman" w:hAnsi="Times New Roman" w:cs="Times New Roman"/>
          <w:b/>
          <w:sz w:val="24"/>
          <w:szCs w:val="24"/>
        </w:rPr>
        <w:t xml:space="preserve">BIBLIOGRAFIE </w:t>
      </w:r>
      <w:r w:rsidRPr="009E4441">
        <w:rPr>
          <w:rFonts w:ascii="Times New Roman" w:eastAsia="Times New Roman" w:hAnsi="Times New Roman" w:cs="Times New Roman"/>
          <w:sz w:val="24"/>
          <w:szCs w:val="24"/>
        </w:rPr>
        <w:t xml:space="preserve">pentru concursul pe post </w:t>
      </w:r>
      <w:r w:rsidR="003346FB">
        <w:rPr>
          <w:rFonts w:ascii="Times New Roman" w:eastAsia="Times New Roman" w:hAnsi="Times New Roman" w:cs="Times New Roman"/>
          <w:i/>
          <w:sz w:val="24"/>
          <w:szCs w:val="24"/>
        </w:rPr>
        <w:t>Asistent de cercetare 39</w:t>
      </w:r>
    </w:p>
    <w:p w14:paraId="441E82BC" w14:textId="1E6AA0DF" w:rsidR="00575522" w:rsidRPr="00575522" w:rsidRDefault="00575522" w:rsidP="00575522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75522">
        <w:rPr>
          <w:rFonts w:ascii="Times New Roman" w:eastAsia="Times New Roman" w:hAnsi="Times New Roman" w:cs="Times New Roman"/>
          <w:sz w:val="24"/>
          <w:szCs w:val="24"/>
        </w:rPr>
        <w:t>Freeman, A., Felgoise, S.H., &amp; Davis, D.D.</w:t>
      </w:r>
      <w:r w:rsidR="008A541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755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5415" w:rsidRPr="008A5415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8A5415">
        <w:rPr>
          <w:rFonts w:ascii="Times New Roman" w:eastAsia="Times New Roman" w:hAnsi="Times New Roman" w:cs="Times New Roman"/>
          <w:i/>
          <w:iCs/>
          <w:sz w:val="24"/>
          <w:szCs w:val="24"/>
        </w:rPr>
        <w:t>Clinical Psychology – Integrating Science and Practice</w:t>
      </w:r>
      <w:r w:rsidR="008A5415" w:rsidRPr="008A5415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="008A541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75522">
        <w:rPr>
          <w:rFonts w:ascii="Times New Roman" w:eastAsia="Times New Roman" w:hAnsi="Times New Roman" w:cs="Times New Roman"/>
          <w:sz w:val="24"/>
          <w:szCs w:val="24"/>
        </w:rPr>
        <w:t xml:space="preserve"> Hoboken: Wiley, capitolul 7, 182-193</w:t>
      </w:r>
      <w:r w:rsidR="008A5415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5415" w:rsidRPr="008A5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5415" w:rsidRPr="00575522">
        <w:rPr>
          <w:rFonts w:ascii="Times New Roman" w:eastAsia="Times New Roman" w:hAnsi="Times New Roman" w:cs="Times New Roman"/>
          <w:sz w:val="24"/>
          <w:szCs w:val="24"/>
        </w:rPr>
        <w:t>2008</w:t>
      </w:r>
      <w:r w:rsidR="008A541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D8F4A20" w14:textId="3B959BBC" w:rsidR="00575522" w:rsidRPr="00575522" w:rsidRDefault="00575522" w:rsidP="00575522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75522">
        <w:rPr>
          <w:rFonts w:ascii="Times New Roman" w:eastAsia="Times New Roman" w:hAnsi="Times New Roman" w:cs="Times New Roman"/>
          <w:sz w:val="24"/>
          <w:szCs w:val="24"/>
        </w:rPr>
        <w:t>Grimm, L.G., &amp; Yarnold, P.R. (Eds.)</w:t>
      </w:r>
      <w:r w:rsidR="008A541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755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5415" w:rsidRPr="008A5415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8A5415">
        <w:rPr>
          <w:rFonts w:ascii="Times New Roman" w:eastAsia="Times New Roman" w:hAnsi="Times New Roman" w:cs="Times New Roman"/>
          <w:i/>
          <w:iCs/>
          <w:sz w:val="24"/>
          <w:szCs w:val="24"/>
        </w:rPr>
        <w:t>Reading and understanding multivariate statistics</w:t>
      </w:r>
      <w:r w:rsidR="008A5415" w:rsidRPr="008A5415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="008A541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75522">
        <w:rPr>
          <w:rFonts w:ascii="Times New Roman" w:eastAsia="Times New Roman" w:hAnsi="Times New Roman" w:cs="Times New Roman"/>
          <w:sz w:val="24"/>
          <w:szCs w:val="24"/>
        </w:rPr>
        <w:t xml:space="preserve"> Washington, DC: American Psychological Association, capitolul 10, 319-338</w:t>
      </w:r>
      <w:r w:rsidR="008A5415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5415" w:rsidRPr="008A5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5415" w:rsidRPr="00575522">
        <w:rPr>
          <w:rFonts w:ascii="Times New Roman" w:eastAsia="Times New Roman" w:hAnsi="Times New Roman" w:cs="Times New Roman"/>
          <w:sz w:val="24"/>
          <w:szCs w:val="24"/>
        </w:rPr>
        <w:t>2008</w:t>
      </w:r>
      <w:r w:rsidR="008A541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0827BEF" w14:textId="7033A024" w:rsidR="00575522" w:rsidRPr="00575522" w:rsidRDefault="00575522" w:rsidP="00575522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75522">
        <w:rPr>
          <w:rFonts w:ascii="Times New Roman" w:eastAsia="Times New Roman" w:hAnsi="Times New Roman" w:cs="Times New Roman"/>
          <w:sz w:val="24"/>
          <w:szCs w:val="24"/>
        </w:rPr>
        <w:t>American Psychological Association</w:t>
      </w:r>
      <w:r w:rsidR="008A541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755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5415" w:rsidRPr="008A5415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8A5415">
        <w:rPr>
          <w:rFonts w:ascii="Times New Roman" w:eastAsia="Times New Roman" w:hAnsi="Times New Roman" w:cs="Times New Roman"/>
          <w:i/>
          <w:iCs/>
          <w:sz w:val="24"/>
          <w:szCs w:val="24"/>
        </w:rPr>
        <w:t>Diagnostic and statistical manual of mental disorders</w:t>
      </w:r>
      <w:r w:rsidR="008A5415" w:rsidRPr="008A5415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575522">
        <w:rPr>
          <w:rFonts w:ascii="Times New Roman" w:eastAsia="Times New Roman" w:hAnsi="Times New Roman" w:cs="Times New Roman"/>
          <w:sz w:val="24"/>
          <w:szCs w:val="24"/>
        </w:rPr>
        <w:t xml:space="preserve"> (5th ed.</w:t>
      </w:r>
      <w:r w:rsidR="008A5415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575522">
        <w:rPr>
          <w:rFonts w:ascii="Times New Roman" w:eastAsia="Times New Roman" w:hAnsi="Times New Roman" w:cs="Times New Roman"/>
          <w:sz w:val="24"/>
          <w:szCs w:val="24"/>
        </w:rPr>
        <w:t xml:space="preserve"> DSM-5</w:t>
      </w:r>
      <w:r w:rsidR="008A541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75522">
        <w:rPr>
          <w:rFonts w:ascii="Times New Roman" w:eastAsia="Times New Roman" w:hAnsi="Times New Roman" w:cs="Times New Roman"/>
          <w:sz w:val="24"/>
          <w:szCs w:val="24"/>
        </w:rPr>
        <w:t xml:space="preserve"> Washington, DC: American Psychological Association, 649-684</w:t>
      </w:r>
      <w:r w:rsidR="008A5415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5415" w:rsidRPr="008A5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5415" w:rsidRPr="00575522">
        <w:rPr>
          <w:rFonts w:ascii="Times New Roman" w:eastAsia="Times New Roman" w:hAnsi="Times New Roman" w:cs="Times New Roman"/>
          <w:sz w:val="24"/>
          <w:szCs w:val="24"/>
        </w:rPr>
        <w:t>2013</w:t>
      </w:r>
      <w:r w:rsidR="008A541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4BF0706" w14:textId="1F91AE97" w:rsidR="00575522" w:rsidRPr="00575522" w:rsidRDefault="00575522" w:rsidP="00575522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75522">
        <w:rPr>
          <w:rFonts w:ascii="Times New Roman" w:eastAsia="Times New Roman" w:hAnsi="Times New Roman" w:cs="Times New Roman"/>
          <w:sz w:val="24"/>
          <w:szCs w:val="24"/>
        </w:rPr>
        <w:t>Thimm, J.C., Jordan, S., &amp; Bach, B</w:t>
      </w:r>
      <w:r w:rsidRPr="008A541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8A5415" w:rsidRPr="008A5415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8A54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8A5415" w:rsidRPr="008A5415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8A5415">
        <w:rPr>
          <w:rFonts w:ascii="Times New Roman" w:eastAsia="Times New Roman" w:hAnsi="Times New Roman" w:cs="Times New Roman"/>
          <w:i/>
          <w:iCs/>
          <w:sz w:val="24"/>
          <w:szCs w:val="24"/>
        </w:rPr>
        <w:t>The Personality Inventory for DSM-5 Short Form (PID-5-SF): psychometric properties and association with big five traits and pathological beliefs in a Norwegian population</w:t>
      </w:r>
      <w:r w:rsidR="008A5415" w:rsidRPr="008A5415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575522">
        <w:rPr>
          <w:rFonts w:ascii="Times New Roman" w:eastAsia="Times New Roman" w:hAnsi="Times New Roman" w:cs="Times New Roman"/>
          <w:sz w:val="24"/>
          <w:szCs w:val="24"/>
        </w:rPr>
        <w:t>, BMC Psychology, 4(61), 1-11</w:t>
      </w:r>
      <w:r w:rsidR="008A5415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5415" w:rsidRPr="008A5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5415" w:rsidRPr="00575522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8A541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762D194" w14:textId="3BFD7C92" w:rsidR="00575522" w:rsidRPr="00575522" w:rsidRDefault="00575522" w:rsidP="00575522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75522">
        <w:rPr>
          <w:rFonts w:ascii="Times New Roman" w:eastAsia="Times New Roman" w:hAnsi="Times New Roman" w:cs="Times New Roman"/>
          <w:sz w:val="24"/>
          <w:szCs w:val="24"/>
        </w:rPr>
        <w:t>Barlow, D.H. &amp; Nathan, P.E. (Eds.)</w:t>
      </w:r>
      <w:r w:rsidR="008A541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755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5415" w:rsidRPr="008A5415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8A5415">
        <w:rPr>
          <w:rFonts w:ascii="Times New Roman" w:eastAsia="Times New Roman" w:hAnsi="Times New Roman" w:cs="Times New Roman"/>
          <w:i/>
          <w:iCs/>
          <w:sz w:val="24"/>
          <w:szCs w:val="24"/>
        </w:rPr>
        <w:t>The Oxford handbook of clinical psychology</w:t>
      </w:r>
      <w:r w:rsidR="008A5415" w:rsidRPr="008A5415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="008A541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75522">
        <w:rPr>
          <w:rFonts w:ascii="Times New Roman" w:eastAsia="Times New Roman" w:hAnsi="Times New Roman" w:cs="Times New Roman"/>
          <w:sz w:val="24"/>
          <w:szCs w:val="24"/>
        </w:rPr>
        <w:t xml:space="preserve"> New York: Oxford University Press, capitolul 5, 76-98</w:t>
      </w:r>
      <w:r w:rsidR="008A5415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5415" w:rsidRPr="008A5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5415" w:rsidRPr="00575522">
        <w:rPr>
          <w:rFonts w:ascii="Times New Roman" w:eastAsia="Times New Roman" w:hAnsi="Times New Roman" w:cs="Times New Roman"/>
          <w:sz w:val="24"/>
          <w:szCs w:val="24"/>
        </w:rPr>
        <w:t>2011</w:t>
      </w:r>
      <w:r w:rsidR="008A541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755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997B29" w14:textId="50311153" w:rsidR="00575522" w:rsidRPr="00575522" w:rsidRDefault="00575522" w:rsidP="00575522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75522">
        <w:rPr>
          <w:rFonts w:ascii="Times New Roman" w:eastAsia="Times New Roman" w:hAnsi="Times New Roman" w:cs="Times New Roman"/>
          <w:sz w:val="24"/>
          <w:szCs w:val="24"/>
        </w:rPr>
        <w:t>Thimm, J.C., Jordan, S., &amp; Bach, B.</w:t>
      </w:r>
      <w:r w:rsidR="008A541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755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5415" w:rsidRPr="008A5415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8A5415">
        <w:rPr>
          <w:rFonts w:ascii="Times New Roman" w:eastAsia="Times New Roman" w:hAnsi="Times New Roman" w:cs="Times New Roman"/>
          <w:i/>
          <w:iCs/>
          <w:sz w:val="24"/>
          <w:szCs w:val="24"/>
        </w:rPr>
        <w:t>The Personality Inventory for DSM-5 Short Form (PID-5-SF): psychometric properties and association with big five traits and pathological beliefs in a Norwegian population</w:t>
      </w:r>
      <w:r w:rsidR="008A5415" w:rsidRPr="008A5415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575522">
        <w:rPr>
          <w:rFonts w:ascii="Times New Roman" w:eastAsia="Times New Roman" w:hAnsi="Times New Roman" w:cs="Times New Roman"/>
          <w:sz w:val="24"/>
          <w:szCs w:val="24"/>
        </w:rPr>
        <w:t>, BMC Psychology, 4(61), 1-11</w:t>
      </w:r>
      <w:r w:rsidR="008A5415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5415" w:rsidRPr="008A5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5415" w:rsidRPr="00575522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8A541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1508B47" w14:textId="12F9E98C" w:rsidR="00575522" w:rsidRPr="00575522" w:rsidRDefault="00575522" w:rsidP="00575522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75522">
        <w:rPr>
          <w:rFonts w:ascii="Times New Roman" w:eastAsia="Times New Roman" w:hAnsi="Times New Roman" w:cs="Times New Roman"/>
          <w:sz w:val="24"/>
          <w:szCs w:val="24"/>
        </w:rPr>
        <w:t>Sava, A.F.</w:t>
      </w:r>
      <w:r w:rsidR="008A541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755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5415" w:rsidRPr="008A5415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8A5415">
        <w:rPr>
          <w:rFonts w:ascii="Times New Roman" w:eastAsia="Times New Roman" w:hAnsi="Times New Roman" w:cs="Times New Roman"/>
          <w:i/>
          <w:iCs/>
          <w:sz w:val="24"/>
          <w:szCs w:val="24"/>
        </w:rPr>
        <w:t>Psihologia validată ştiinţific – Ghid practic de cercetare în psihologie</w:t>
      </w:r>
      <w:r w:rsidR="008A5415" w:rsidRPr="008A5415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="008A541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75522">
        <w:rPr>
          <w:rFonts w:ascii="Times New Roman" w:eastAsia="Times New Roman" w:hAnsi="Times New Roman" w:cs="Times New Roman"/>
          <w:sz w:val="24"/>
          <w:szCs w:val="24"/>
        </w:rPr>
        <w:t xml:space="preserve"> Iaşi: Polirom, capitolul 5, 241-249</w:t>
      </w:r>
      <w:r w:rsidR="008A5415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5415" w:rsidRPr="008A5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5415" w:rsidRPr="00575522">
        <w:rPr>
          <w:rFonts w:ascii="Times New Roman" w:eastAsia="Times New Roman" w:hAnsi="Times New Roman" w:cs="Times New Roman"/>
          <w:sz w:val="24"/>
          <w:szCs w:val="24"/>
        </w:rPr>
        <w:t>2013</w:t>
      </w:r>
      <w:r w:rsidR="008A541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5B7C3" w14:textId="62B6C518" w:rsidR="00A70F0E" w:rsidRPr="003346FB" w:rsidRDefault="00575522" w:rsidP="00575522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75522">
        <w:rPr>
          <w:rFonts w:ascii="Times New Roman" w:eastAsia="Times New Roman" w:hAnsi="Times New Roman" w:cs="Times New Roman"/>
          <w:sz w:val="24"/>
          <w:szCs w:val="24"/>
        </w:rPr>
        <w:t xml:space="preserve"> Fawcett, T.</w:t>
      </w:r>
      <w:r w:rsidR="008A541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755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5415" w:rsidRPr="008A5415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8A5415">
        <w:rPr>
          <w:rFonts w:ascii="Times New Roman" w:eastAsia="Times New Roman" w:hAnsi="Times New Roman" w:cs="Times New Roman"/>
          <w:i/>
          <w:iCs/>
          <w:sz w:val="24"/>
          <w:szCs w:val="24"/>
        </w:rPr>
        <w:t>An introduction to ROC analysis</w:t>
      </w:r>
      <w:r w:rsidR="008A5415" w:rsidRPr="008A5415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="008A541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75522">
        <w:rPr>
          <w:rFonts w:ascii="Times New Roman" w:eastAsia="Times New Roman" w:hAnsi="Times New Roman" w:cs="Times New Roman"/>
          <w:sz w:val="24"/>
          <w:szCs w:val="24"/>
        </w:rPr>
        <w:t xml:space="preserve"> Pattern Recognition Letters, 27(8), 861-874</w:t>
      </w:r>
      <w:r w:rsidR="008A5415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5415" w:rsidRPr="008A5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5415" w:rsidRPr="00575522">
        <w:rPr>
          <w:rFonts w:ascii="Times New Roman" w:eastAsia="Times New Roman" w:hAnsi="Times New Roman" w:cs="Times New Roman"/>
          <w:sz w:val="24"/>
          <w:szCs w:val="24"/>
        </w:rPr>
        <w:t>2006.</w:t>
      </w:r>
    </w:p>
    <w:sectPr w:rsidR="00A70F0E" w:rsidRPr="003346FB" w:rsidSect="00764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A28"/>
    <w:multiLevelType w:val="hybridMultilevel"/>
    <w:tmpl w:val="6820F9F0"/>
    <w:lvl w:ilvl="0" w:tplc="68FE3D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6527"/>
    <w:multiLevelType w:val="hybridMultilevel"/>
    <w:tmpl w:val="B704A012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F79FF"/>
    <w:multiLevelType w:val="hybridMultilevel"/>
    <w:tmpl w:val="7E60CAA2"/>
    <w:lvl w:ilvl="0" w:tplc="2AF693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5607B4"/>
    <w:multiLevelType w:val="hybridMultilevel"/>
    <w:tmpl w:val="71F8B2DE"/>
    <w:lvl w:ilvl="0" w:tplc="948A1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31E41"/>
    <w:multiLevelType w:val="hybridMultilevel"/>
    <w:tmpl w:val="AB0EE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34D75"/>
    <w:multiLevelType w:val="hybridMultilevel"/>
    <w:tmpl w:val="67A0DF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D70B9C"/>
    <w:multiLevelType w:val="hybridMultilevel"/>
    <w:tmpl w:val="3A0068AC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750D2"/>
    <w:multiLevelType w:val="hybridMultilevel"/>
    <w:tmpl w:val="84FAF7C6"/>
    <w:lvl w:ilvl="0" w:tplc="0BC6FA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9303A"/>
    <w:multiLevelType w:val="hybridMultilevel"/>
    <w:tmpl w:val="D8FA9C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7723A3"/>
    <w:multiLevelType w:val="hybridMultilevel"/>
    <w:tmpl w:val="E9DC324E"/>
    <w:lvl w:ilvl="0" w:tplc="68B08D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5C3266"/>
    <w:multiLevelType w:val="hybridMultilevel"/>
    <w:tmpl w:val="AB903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D6D1F"/>
    <w:multiLevelType w:val="hybridMultilevel"/>
    <w:tmpl w:val="17A20850"/>
    <w:lvl w:ilvl="0" w:tplc="9E9EC1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63DD8"/>
    <w:multiLevelType w:val="hybridMultilevel"/>
    <w:tmpl w:val="AEDE03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0C4DD9"/>
    <w:multiLevelType w:val="hybridMultilevel"/>
    <w:tmpl w:val="5A141562"/>
    <w:lvl w:ilvl="0" w:tplc="08E46E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CA423C"/>
    <w:multiLevelType w:val="hybridMultilevel"/>
    <w:tmpl w:val="51468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700136"/>
    <w:multiLevelType w:val="hybridMultilevel"/>
    <w:tmpl w:val="554C9E30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06A96"/>
    <w:multiLevelType w:val="hybridMultilevel"/>
    <w:tmpl w:val="88885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332978"/>
    <w:multiLevelType w:val="hybridMultilevel"/>
    <w:tmpl w:val="21BEC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D0AB1"/>
    <w:multiLevelType w:val="hybridMultilevel"/>
    <w:tmpl w:val="40A676FE"/>
    <w:lvl w:ilvl="0" w:tplc="56D21D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442B9"/>
    <w:multiLevelType w:val="hybridMultilevel"/>
    <w:tmpl w:val="CE22817A"/>
    <w:lvl w:ilvl="0" w:tplc="DA4C2C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03E72"/>
    <w:multiLevelType w:val="hybridMultilevel"/>
    <w:tmpl w:val="B14E7622"/>
    <w:lvl w:ilvl="0" w:tplc="948A1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B2691"/>
    <w:multiLevelType w:val="hybridMultilevel"/>
    <w:tmpl w:val="F710B24C"/>
    <w:lvl w:ilvl="0" w:tplc="9E9EC1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63824"/>
    <w:multiLevelType w:val="hybridMultilevel"/>
    <w:tmpl w:val="EF1C9C20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03FAA"/>
    <w:multiLevelType w:val="hybridMultilevel"/>
    <w:tmpl w:val="401489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1F3B9F"/>
    <w:multiLevelType w:val="hybridMultilevel"/>
    <w:tmpl w:val="EB8E4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FB4FEA"/>
    <w:multiLevelType w:val="hybridMultilevel"/>
    <w:tmpl w:val="AFC82FDA"/>
    <w:lvl w:ilvl="0" w:tplc="0A687F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611CA3"/>
    <w:multiLevelType w:val="hybridMultilevel"/>
    <w:tmpl w:val="CA803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2083D"/>
    <w:multiLevelType w:val="hybridMultilevel"/>
    <w:tmpl w:val="5F1ADF72"/>
    <w:lvl w:ilvl="0" w:tplc="9F7A9D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321E30"/>
    <w:multiLevelType w:val="hybridMultilevel"/>
    <w:tmpl w:val="86B2BD36"/>
    <w:lvl w:ilvl="0" w:tplc="DA4C2C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948F5"/>
    <w:multiLevelType w:val="hybridMultilevel"/>
    <w:tmpl w:val="65085C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2D2A00"/>
    <w:multiLevelType w:val="hybridMultilevel"/>
    <w:tmpl w:val="4DEE2022"/>
    <w:lvl w:ilvl="0" w:tplc="09B4A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30"/>
  </w:num>
  <w:num w:numId="4">
    <w:abstractNumId w:val="8"/>
  </w:num>
  <w:num w:numId="5">
    <w:abstractNumId w:val="19"/>
  </w:num>
  <w:num w:numId="6">
    <w:abstractNumId w:val="28"/>
  </w:num>
  <w:num w:numId="7">
    <w:abstractNumId w:val="13"/>
  </w:num>
  <w:num w:numId="8">
    <w:abstractNumId w:val="10"/>
  </w:num>
  <w:num w:numId="9">
    <w:abstractNumId w:val="7"/>
  </w:num>
  <w:num w:numId="10">
    <w:abstractNumId w:val="0"/>
  </w:num>
  <w:num w:numId="11">
    <w:abstractNumId w:val="18"/>
  </w:num>
  <w:num w:numId="12">
    <w:abstractNumId w:val="21"/>
  </w:num>
  <w:num w:numId="13">
    <w:abstractNumId w:val="11"/>
  </w:num>
  <w:num w:numId="14">
    <w:abstractNumId w:val="3"/>
  </w:num>
  <w:num w:numId="15">
    <w:abstractNumId w:val="20"/>
  </w:num>
  <w:num w:numId="16">
    <w:abstractNumId w:val="22"/>
  </w:num>
  <w:num w:numId="17">
    <w:abstractNumId w:val="1"/>
  </w:num>
  <w:num w:numId="18">
    <w:abstractNumId w:val="15"/>
  </w:num>
  <w:num w:numId="19">
    <w:abstractNumId w:val="6"/>
  </w:num>
  <w:num w:numId="20">
    <w:abstractNumId w:val="16"/>
  </w:num>
  <w:num w:numId="21">
    <w:abstractNumId w:val="23"/>
  </w:num>
  <w:num w:numId="22">
    <w:abstractNumId w:val="2"/>
  </w:num>
  <w:num w:numId="23">
    <w:abstractNumId w:val="29"/>
  </w:num>
  <w:num w:numId="24">
    <w:abstractNumId w:val="5"/>
  </w:num>
  <w:num w:numId="25">
    <w:abstractNumId w:val="9"/>
  </w:num>
  <w:num w:numId="26">
    <w:abstractNumId w:val="24"/>
  </w:num>
  <w:num w:numId="27">
    <w:abstractNumId w:val="12"/>
  </w:num>
  <w:num w:numId="28">
    <w:abstractNumId w:val="4"/>
  </w:num>
  <w:num w:numId="29">
    <w:abstractNumId w:val="25"/>
  </w:num>
  <w:num w:numId="30">
    <w:abstractNumId w:val="17"/>
  </w:num>
  <w:num w:numId="31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41"/>
    <w:rsid w:val="00001D85"/>
    <w:rsid w:val="0001152F"/>
    <w:rsid w:val="0001290C"/>
    <w:rsid w:val="000201A1"/>
    <w:rsid w:val="00032167"/>
    <w:rsid w:val="00053D20"/>
    <w:rsid w:val="00066908"/>
    <w:rsid w:val="00075F4D"/>
    <w:rsid w:val="0009686F"/>
    <w:rsid w:val="000A3DDE"/>
    <w:rsid w:val="000B418B"/>
    <w:rsid w:val="000C0CD0"/>
    <w:rsid w:val="000F7BEB"/>
    <w:rsid w:val="001108C1"/>
    <w:rsid w:val="00117CFF"/>
    <w:rsid w:val="001309E9"/>
    <w:rsid w:val="001347CB"/>
    <w:rsid w:val="00147080"/>
    <w:rsid w:val="001655B0"/>
    <w:rsid w:val="0017656D"/>
    <w:rsid w:val="001A7877"/>
    <w:rsid w:val="001B4A36"/>
    <w:rsid w:val="001B768C"/>
    <w:rsid w:val="001D14E2"/>
    <w:rsid w:val="001D5D3E"/>
    <w:rsid w:val="001E42C0"/>
    <w:rsid w:val="002008DC"/>
    <w:rsid w:val="002372BD"/>
    <w:rsid w:val="0025041E"/>
    <w:rsid w:val="0026172E"/>
    <w:rsid w:val="00270C0D"/>
    <w:rsid w:val="00282ACC"/>
    <w:rsid w:val="00284B29"/>
    <w:rsid w:val="00292D1E"/>
    <w:rsid w:val="002935FD"/>
    <w:rsid w:val="002B1F46"/>
    <w:rsid w:val="002D32B6"/>
    <w:rsid w:val="002F6588"/>
    <w:rsid w:val="00313430"/>
    <w:rsid w:val="00325602"/>
    <w:rsid w:val="00334172"/>
    <w:rsid w:val="003346FB"/>
    <w:rsid w:val="00334CDC"/>
    <w:rsid w:val="00337E1B"/>
    <w:rsid w:val="003408F2"/>
    <w:rsid w:val="0034425C"/>
    <w:rsid w:val="00346A71"/>
    <w:rsid w:val="00354428"/>
    <w:rsid w:val="003553EA"/>
    <w:rsid w:val="00387988"/>
    <w:rsid w:val="00387DCD"/>
    <w:rsid w:val="003A0660"/>
    <w:rsid w:val="003A4FF1"/>
    <w:rsid w:val="003A5A5C"/>
    <w:rsid w:val="003D2DBF"/>
    <w:rsid w:val="003D5733"/>
    <w:rsid w:val="003E099A"/>
    <w:rsid w:val="003F6E1D"/>
    <w:rsid w:val="00401EF5"/>
    <w:rsid w:val="00420EDE"/>
    <w:rsid w:val="00441EDE"/>
    <w:rsid w:val="00442A2B"/>
    <w:rsid w:val="00443EB8"/>
    <w:rsid w:val="004742F3"/>
    <w:rsid w:val="00492EFA"/>
    <w:rsid w:val="004D30ED"/>
    <w:rsid w:val="00504BB4"/>
    <w:rsid w:val="00504D64"/>
    <w:rsid w:val="00505004"/>
    <w:rsid w:val="0053516B"/>
    <w:rsid w:val="005570F6"/>
    <w:rsid w:val="00561D15"/>
    <w:rsid w:val="00574AE9"/>
    <w:rsid w:val="00575522"/>
    <w:rsid w:val="00591D26"/>
    <w:rsid w:val="005A3615"/>
    <w:rsid w:val="005A3766"/>
    <w:rsid w:val="005F3FCF"/>
    <w:rsid w:val="00601960"/>
    <w:rsid w:val="006038F5"/>
    <w:rsid w:val="00611409"/>
    <w:rsid w:val="00613964"/>
    <w:rsid w:val="00625B18"/>
    <w:rsid w:val="006266CA"/>
    <w:rsid w:val="00626C52"/>
    <w:rsid w:val="006509EA"/>
    <w:rsid w:val="00655650"/>
    <w:rsid w:val="00657A4D"/>
    <w:rsid w:val="00662C5E"/>
    <w:rsid w:val="00667BD4"/>
    <w:rsid w:val="00674BEA"/>
    <w:rsid w:val="00684BCD"/>
    <w:rsid w:val="006B087A"/>
    <w:rsid w:val="006C301A"/>
    <w:rsid w:val="006C731A"/>
    <w:rsid w:val="006D3E07"/>
    <w:rsid w:val="007066EB"/>
    <w:rsid w:val="0072234F"/>
    <w:rsid w:val="00722F30"/>
    <w:rsid w:val="00764030"/>
    <w:rsid w:val="007C6447"/>
    <w:rsid w:val="007D0165"/>
    <w:rsid w:val="007E239C"/>
    <w:rsid w:val="0080291D"/>
    <w:rsid w:val="00840BC4"/>
    <w:rsid w:val="00845BC9"/>
    <w:rsid w:val="00854F12"/>
    <w:rsid w:val="00856DEC"/>
    <w:rsid w:val="00867C00"/>
    <w:rsid w:val="00884977"/>
    <w:rsid w:val="008928D5"/>
    <w:rsid w:val="008A5415"/>
    <w:rsid w:val="008D34FF"/>
    <w:rsid w:val="008E33FE"/>
    <w:rsid w:val="008F76FB"/>
    <w:rsid w:val="009059CB"/>
    <w:rsid w:val="00910816"/>
    <w:rsid w:val="00936734"/>
    <w:rsid w:val="00945421"/>
    <w:rsid w:val="00951C9B"/>
    <w:rsid w:val="00971F59"/>
    <w:rsid w:val="00972646"/>
    <w:rsid w:val="009B323E"/>
    <w:rsid w:val="009E1FD8"/>
    <w:rsid w:val="009E4441"/>
    <w:rsid w:val="009F50EB"/>
    <w:rsid w:val="00A668DC"/>
    <w:rsid w:val="00A70F0E"/>
    <w:rsid w:val="00A71B0A"/>
    <w:rsid w:val="00A83C9F"/>
    <w:rsid w:val="00A9203B"/>
    <w:rsid w:val="00AB5880"/>
    <w:rsid w:val="00AD6FF0"/>
    <w:rsid w:val="00AE79B3"/>
    <w:rsid w:val="00AF7A93"/>
    <w:rsid w:val="00B05024"/>
    <w:rsid w:val="00B111C3"/>
    <w:rsid w:val="00B301BB"/>
    <w:rsid w:val="00B33A77"/>
    <w:rsid w:val="00B5288E"/>
    <w:rsid w:val="00B5753E"/>
    <w:rsid w:val="00B65E94"/>
    <w:rsid w:val="00B9024F"/>
    <w:rsid w:val="00BB0F52"/>
    <w:rsid w:val="00C02103"/>
    <w:rsid w:val="00C11408"/>
    <w:rsid w:val="00C16AA4"/>
    <w:rsid w:val="00C212AA"/>
    <w:rsid w:val="00C42D0C"/>
    <w:rsid w:val="00C529A5"/>
    <w:rsid w:val="00C70659"/>
    <w:rsid w:val="00C80617"/>
    <w:rsid w:val="00C80D97"/>
    <w:rsid w:val="00C842E1"/>
    <w:rsid w:val="00C93D7E"/>
    <w:rsid w:val="00C95AA9"/>
    <w:rsid w:val="00CC2E7B"/>
    <w:rsid w:val="00CD375B"/>
    <w:rsid w:val="00CE04A2"/>
    <w:rsid w:val="00D0116A"/>
    <w:rsid w:val="00D14359"/>
    <w:rsid w:val="00D44A31"/>
    <w:rsid w:val="00D4691C"/>
    <w:rsid w:val="00D62628"/>
    <w:rsid w:val="00D6677E"/>
    <w:rsid w:val="00D75DDB"/>
    <w:rsid w:val="00D856F4"/>
    <w:rsid w:val="00D93067"/>
    <w:rsid w:val="00DB4B4F"/>
    <w:rsid w:val="00DF39A9"/>
    <w:rsid w:val="00E07353"/>
    <w:rsid w:val="00E16E13"/>
    <w:rsid w:val="00E444AA"/>
    <w:rsid w:val="00E50BF4"/>
    <w:rsid w:val="00E608DC"/>
    <w:rsid w:val="00E8261F"/>
    <w:rsid w:val="00E83937"/>
    <w:rsid w:val="00EC5696"/>
    <w:rsid w:val="00EF38F1"/>
    <w:rsid w:val="00F07000"/>
    <w:rsid w:val="00F11882"/>
    <w:rsid w:val="00F4225E"/>
    <w:rsid w:val="00F54EAC"/>
    <w:rsid w:val="00F80ECA"/>
    <w:rsid w:val="00F81977"/>
    <w:rsid w:val="00FA5F51"/>
    <w:rsid w:val="00FE1D55"/>
    <w:rsid w:val="00FE38E2"/>
    <w:rsid w:val="00FE508C"/>
    <w:rsid w:val="00FE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77F31"/>
  <w15:docId w15:val="{09213F6A-C791-4542-BAD2-61A31A52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4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42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dana.ehling</dc:creator>
  <cp:lastModifiedBy>Morariu, Ioana-Alexandra (Nokia - RO/Timisoara)</cp:lastModifiedBy>
  <cp:revision>2</cp:revision>
  <dcterms:created xsi:type="dcterms:W3CDTF">2022-11-03T12:19:00Z</dcterms:created>
  <dcterms:modified xsi:type="dcterms:W3CDTF">2022-11-03T12:19:00Z</dcterms:modified>
</cp:coreProperties>
</file>